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258C5" w14:textId="78CFB4A4" w:rsidR="005B4247" w:rsidRPr="00D66744" w:rsidRDefault="00080006" w:rsidP="00C3796C">
      <w:pPr>
        <w:pStyle w:val="NormalWeb"/>
        <w:rPr>
          <w:rFonts w:ascii="Aptos" w:hAnsi="Aptos" w:cstheme="minorHAnsi"/>
          <w:color w:val="000000"/>
        </w:rPr>
      </w:pPr>
      <w:r w:rsidRPr="00D66744">
        <w:rPr>
          <w:rFonts w:ascii="Aptos" w:hAnsi="Aptos" w:cstheme="minorHAnsi"/>
          <w:noProof/>
          <w:color w:val="000000"/>
        </w:rPr>
        <w:drawing>
          <wp:inline distT="0" distB="0" distL="0" distR="0" wp14:anchorId="55DC4B81" wp14:editId="1A96A9B7">
            <wp:extent cx="5943600" cy="3962400"/>
            <wp:effectExtent l="0" t="0" r="0" b="0"/>
            <wp:docPr id="1885726948" name="Picture 1">
              <a:extLst xmlns:a="http://schemas.openxmlformats.org/drawingml/2006/main">
                <a:ext uri="{FF2B5EF4-FFF2-40B4-BE49-F238E27FC236}">
                  <a16:creationId xmlns:a16="http://schemas.microsoft.com/office/drawing/2014/main" id="{0698A08B-ECA8-485A-8707-70CCF4184E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90540" name=""/>
                    <pic:cNvPicPr/>
                  </pic:nvPicPr>
                  <pic:blipFill>
                    <a:blip r:embed="rId5"/>
                    <a:stretch>
                      <a:fillRect/>
                    </a:stretch>
                  </pic:blipFill>
                  <pic:spPr>
                    <a:xfrm>
                      <a:off x="0" y="0"/>
                      <a:ext cx="5943600" cy="3962400"/>
                    </a:xfrm>
                    <a:prstGeom prst="rect">
                      <a:avLst/>
                    </a:prstGeom>
                  </pic:spPr>
                </pic:pic>
              </a:graphicData>
            </a:graphic>
          </wp:inline>
        </w:drawing>
      </w:r>
    </w:p>
    <w:p w14:paraId="2EDF6A6D" w14:textId="58A8834F" w:rsidR="00C3796C" w:rsidRPr="00D66744" w:rsidRDefault="00C3796C" w:rsidP="00C3796C">
      <w:pPr>
        <w:pStyle w:val="NormalWeb"/>
        <w:rPr>
          <w:rFonts w:ascii="Aptos" w:hAnsi="Aptos" w:cstheme="minorHAnsi"/>
          <w:color w:val="000000"/>
        </w:rPr>
      </w:pPr>
      <w:r w:rsidRPr="00D66744">
        <w:rPr>
          <w:rFonts w:ascii="Aptos" w:hAnsi="Aptos" w:cstheme="minorHAnsi"/>
          <w:color w:val="000000"/>
        </w:rPr>
        <w:t>[Date]</w:t>
      </w:r>
    </w:p>
    <w:p w14:paraId="4C02A30D" w14:textId="3D69A4B5" w:rsidR="00C3796C" w:rsidRPr="00D66744" w:rsidRDefault="00C3796C" w:rsidP="00C3796C">
      <w:pPr>
        <w:pStyle w:val="NormalWeb"/>
        <w:rPr>
          <w:rFonts w:ascii="Aptos" w:hAnsi="Aptos" w:cstheme="minorHAnsi"/>
          <w:color w:val="000000"/>
        </w:rPr>
      </w:pPr>
      <w:r w:rsidRPr="00D66744">
        <w:rPr>
          <w:rFonts w:ascii="Aptos" w:hAnsi="Aptos" w:cstheme="minorHAnsi"/>
          <w:color w:val="000000"/>
        </w:rPr>
        <w:t>Dear [Supervisor’s name]</w:t>
      </w:r>
      <w:r w:rsidR="002700FE" w:rsidRPr="00D66744">
        <w:rPr>
          <w:rFonts w:ascii="Aptos" w:hAnsi="Aptos" w:cstheme="minorHAnsi"/>
          <w:color w:val="000000"/>
        </w:rPr>
        <w:t>,</w:t>
      </w:r>
    </w:p>
    <w:p w14:paraId="1C360031" w14:textId="607008DC" w:rsidR="00C3796C" w:rsidRPr="00D66744" w:rsidRDefault="00C3796C" w:rsidP="00C3796C">
      <w:pPr>
        <w:pStyle w:val="NormalWeb"/>
        <w:rPr>
          <w:rFonts w:ascii="Aptos" w:hAnsi="Aptos" w:cstheme="minorBidi"/>
          <w:color w:val="000000"/>
        </w:rPr>
      </w:pPr>
      <w:r w:rsidRPr="00D66744">
        <w:rPr>
          <w:rFonts w:ascii="Aptos" w:hAnsi="Aptos" w:cstheme="minorBidi"/>
          <w:color w:val="000000" w:themeColor="text1"/>
        </w:rPr>
        <w:t xml:space="preserve">I would like your approval to attend the </w:t>
      </w:r>
      <w:hyperlink r:id="rId6">
        <w:r w:rsidR="58DA33EF" w:rsidRPr="00D66744">
          <w:rPr>
            <w:rStyle w:val="Hyperlink"/>
            <w:rFonts w:ascii="Aptos" w:hAnsi="Aptos"/>
          </w:rPr>
          <w:t>202</w:t>
        </w:r>
        <w:r w:rsidR="1970A1B6" w:rsidRPr="00D66744">
          <w:rPr>
            <w:rStyle w:val="Hyperlink"/>
            <w:rFonts w:ascii="Aptos" w:hAnsi="Aptos"/>
          </w:rPr>
          <w:t>7</w:t>
        </w:r>
        <w:r w:rsidR="58DA33EF" w:rsidRPr="00D66744">
          <w:rPr>
            <w:rStyle w:val="Hyperlink"/>
            <w:rFonts w:ascii="Aptos" w:hAnsi="Aptos"/>
          </w:rPr>
          <w:t xml:space="preserve"> Preparedness Summit,</w:t>
        </w:r>
      </w:hyperlink>
      <w:r w:rsidR="58DA33EF" w:rsidRPr="00D66744">
        <w:rPr>
          <w:rFonts w:ascii="Aptos" w:hAnsi="Aptos" w:cstheme="minorBidi"/>
          <w:color w:val="000000" w:themeColor="text1"/>
        </w:rPr>
        <w:t xml:space="preserve"> taking place </w:t>
      </w:r>
      <w:r w:rsidR="0D1393AF" w:rsidRPr="00D66744">
        <w:rPr>
          <w:rFonts w:ascii="Aptos" w:hAnsi="Aptos" w:cstheme="minorBidi"/>
          <w:color w:val="000000" w:themeColor="text1"/>
        </w:rPr>
        <w:t>April</w:t>
      </w:r>
      <w:r w:rsidR="58DA33EF" w:rsidRPr="00D66744">
        <w:rPr>
          <w:rFonts w:ascii="Aptos" w:hAnsi="Aptos" w:cstheme="minorBidi"/>
          <w:color w:val="000000" w:themeColor="text1"/>
        </w:rPr>
        <w:t xml:space="preserve"> </w:t>
      </w:r>
      <w:r w:rsidR="0D1393AF" w:rsidRPr="00D66744">
        <w:rPr>
          <w:rFonts w:ascii="Aptos" w:hAnsi="Aptos" w:cstheme="minorBidi"/>
          <w:color w:val="000000" w:themeColor="text1"/>
        </w:rPr>
        <w:t>19</w:t>
      </w:r>
      <w:r w:rsidR="58DA33EF" w:rsidRPr="00D66744">
        <w:rPr>
          <w:rFonts w:ascii="Aptos" w:hAnsi="Aptos" w:cstheme="minorBidi"/>
          <w:color w:val="000000" w:themeColor="text1"/>
        </w:rPr>
        <w:t xml:space="preserve"> to </w:t>
      </w:r>
      <w:r w:rsidR="0D1393AF" w:rsidRPr="00D66744">
        <w:rPr>
          <w:rFonts w:ascii="Aptos" w:hAnsi="Aptos" w:cstheme="minorBidi"/>
          <w:color w:val="000000" w:themeColor="text1"/>
        </w:rPr>
        <w:t>21</w:t>
      </w:r>
      <w:r w:rsidR="58DA33EF" w:rsidRPr="00D66744">
        <w:rPr>
          <w:rFonts w:ascii="Aptos" w:hAnsi="Aptos" w:cstheme="minorBidi"/>
          <w:color w:val="000000" w:themeColor="text1"/>
        </w:rPr>
        <w:t>, 202</w:t>
      </w:r>
      <w:r w:rsidR="0D1393AF" w:rsidRPr="00D66744">
        <w:rPr>
          <w:rFonts w:ascii="Aptos" w:hAnsi="Aptos" w:cstheme="minorBidi"/>
          <w:color w:val="000000" w:themeColor="text1"/>
        </w:rPr>
        <w:t>7</w:t>
      </w:r>
      <w:r w:rsidR="58DA33EF" w:rsidRPr="00D66744">
        <w:rPr>
          <w:rFonts w:ascii="Aptos" w:hAnsi="Aptos" w:cstheme="minorBidi"/>
          <w:color w:val="000000" w:themeColor="text1"/>
        </w:rPr>
        <w:t>.</w:t>
      </w:r>
      <w:r w:rsidRPr="00D66744">
        <w:rPr>
          <w:rFonts w:ascii="Aptos" w:hAnsi="Aptos" w:cstheme="minorBidi"/>
          <w:color w:val="000000" w:themeColor="text1"/>
        </w:rPr>
        <w:t xml:space="preserve"> This conference will be held at the </w:t>
      </w:r>
      <w:r w:rsidR="00F371B8" w:rsidRPr="00D66744">
        <w:rPr>
          <w:rFonts w:ascii="Aptos" w:hAnsi="Aptos" w:cstheme="minorBidi"/>
          <w:color w:val="000000" w:themeColor="text1"/>
        </w:rPr>
        <w:t>Hilton Atlanta</w:t>
      </w:r>
      <w:r w:rsidRPr="00D66744">
        <w:rPr>
          <w:rFonts w:ascii="Aptos" w:hAnsi="Aptos" w:cstheme="minorBidi"/>
          <w:color w:val="000000" w:themeColor="text1"/>
        </w:rPr>
        <w:t xml:space="preserve"> in </w:t>
      </w:r>
      <w:r w:rsidR="00F371B8" w:rsidRPr="00D66744">
        <w:rPr>
          <w:rFonts w:ascii="Aptos" w:hAnsi="Aptos" w:cstheme="minorBidi"/>
          <w:color w:val="000000" w:themeColor="text1"/>
        </w:rPr>
        <w:t>Atlanta</w:t>
      </w:r>
      <w:r w:rsidRPr="00D66744">
        <w:rPr>
          <w:rFonts w:ascii="Aptos" w:hAnsi="Aptos" w:cstheme="minorBidi"/>
          <w:color w:val="000000" w:themeColor="text1"/>
        </w:rPr>
        <w:t xml:space="preserve">, </w:t>
      </w:r>
      <w:r w:rsidR="00F371B8" w:rsidRPr="00D66744">
        <w:rPr>
          <w:rFonts w:ascii="Aptos" w:hAnsi="Aptos" w:cstheme="minorBidi"/>
          <w:color w:val="000000" w:themeColor="text1"/>
        </w:rPr>
        <w:t>Georgia</w:t>
      </w:r>
      <w:r w:rsidRPr="00D66744">
        <w:rPr>
          <w:rFonts w:ascii="Aptos" w:hAnsi="Aptos" w:cstheme="minorBidi"/>
          <w:color w:val="000000" w:themeColor="text1"/>
        </w:rPr>
        <w:t>. The Preparedness Summit is the first and longest running national conference on public health preparedness. The conference presents new research findings, shares tools and resources, and provides a variety of opportunities for attendees to learn how to implement model practices that enhance the nation’s capabilities to prepare for, respond to, and recover from disasters and other emergencies.</w:t>
      </w:r>
    </w:p>
    <w:p w14:paraId="5EB222CD" w14:textId="3D69FE1C" w:rsidR="00C3796C" w:rsidRPr="00D66744" w:rsidRDefault="00C3796C" w:rsidP="00C3796C">
      <w:pPr>
        <w:pStyle w:val="NormalWeb"/>
        <w:rPr>
          <w:rFonts w:ascii="Aptos" w:hAnsi="Aptos" w:cstheme="minorHAnsi"/>
          <w:color w:val="000000"/>
        </w:rPr>
      </w:pPr>
      <w:r w:rsidRPr="00D66744">
        <w:rPr>
          <w:rFonts w:ascii="Aptos" w:hAnsi="Aptos" w:cstheme="minorHAnsi"/>
          <w:color w:val="000000"/>
        </w:rPr>
        <w:t xml:space="preserve">Attendees will learn practical tools, strategies, and concepts that demonstrate the latest effective methods to confront the ongoing public health challenges facing our governmental public health workforce today. This year’s conference </w:t>
      </w:r>
      <w:r w:rsidR="00240961" w:rsidRPr="00D66744">
        <w:rPr>
          <w:rFonts w:ascii="Aptos" w:hAnsi="Aptos" w:cstheme="minorHAnsi"/>
          <w:color w:val="000000"/>
        </w:rPr>
        <w:t>will include</w:t>
      </w:r>
      <w:r w:rsidRPr="00D66744">
        <w:rPr>
          <w:rFonts w:ascii="Aptos" w:hAnsi="Aptos" w:cstheme="minorHAnsi"/>
          <w:color w:val="000000"/>
        </w:rPr>
        <w:t xml:space="preserve"> more than 100 sharing sessions, live plenaries, Town Halls, and workshops; networking opportunities; and an exhibit hall featuring exhibitors showcasing services and products tailored for public health professionals and their agencies.</w:t>
      </w:r>
    </w:p>
    <w:p w14:paraId="2C8006E5" w14:textId="43539EAC" w:rsidR="00BD3DB8" w:rsidRPr="00D66744" w:rsidRDefault="00C3796C" w:rsidP="00C3796C">
      <w:pPr>
        <w:pStyle w:val="NormalWeb"/>
        <w:rPr>
          <w:rFonts w:ascii="Aptos" w:hAnsi="Aptos" w:cstheme="minorBidi"/>
          <w:color w:val="000000"/>
        </w:rPr>
      </w:pPr>
      <w:hyperlink r:id="rId7">
        <w:r w:rsidRPr="00D66744">
          <w:rPr>
            <w:rStyle w:val="Hyperlink"/>
            <w:rFonts w:ascii="Aptos" w:hAnsi="Aptos" w:cstheme="minorBidi"/>
          </w:rPr>
          <w:t>The Preparedness Summit</w:t>
        </w:r>
      </w:hyperlink>
      <w:r w:rsidRPr="00D66744">
        <w:rPr>
          <w:rFonts w:ascii="Aptos" w:hAnsi="Aptos" w:cstheme="minorBidi"/>
          <w:color w:val="000000" w:themeColor="text1"/>
        </w:rPr>
        <w:t xml:space="preserve"> will help me to bring timely and relevant scientific information back to my day-to-day work.</w:t>
      </w:r>
      <w:r w:rsidR="00BD3DB8" w:rsidRPr="00D66744">
        <w:rPr>
          <w:rFonts w:ascii="Aptos" w:hAnsi="Aptos" w:cstheme="minorBidi"/>
          <w:color w:val="000000" w:themeColor="text1"/>
        </w:rPr>
        <w:t> This year’s theme, </w:t>
      </w:r>
      <w:r w:rsidR="00BD3DB8" w:rsidRPr="00D66744">
        <w:rPr>
          <w:rFonts w:ascii="Aptos" w:hAnsi="Aptos" w:cstheme="minorBidi"/>
          <w:b/>
          <w:bCs/>
          <w:i/>
          <w:iCs/>
          <w:color w:val="000000" w:themeColor="text1"/>
        </w:rPr>
        <w:t>Preparing for What’s Next: Building Bridges for a More Connected Future</w:t>
      </w:r>
      <w:r w:rsidR="00BD3DB8" w:rsidRPr="00D66744">
        <w:rPr>
          <w:rFonts w:ascii="Aptos" w:hAnsi="Aptos" w:cstheme="minorBidi"/>
          <w:color w:val="000000" w:themeColor="text1"/>
        </w:rPr>
        <w:t xml:space="preserve">, speaks directly to the importance of strengthening </w:t>
      </w:r>
      <w:r w:rsidR="00BD3DB8" w:rsidRPr="00D66744">
        <w:rPr>
          <w:rFonts w:ascii="Aptos" w:hAnsi="Aptos" w:cstheme="minorBidi"/>
          <w:color w:val="000000" w:themeColor="text1"/>
        </w:rPr>
        <w:lastRenderedPageBreak/>
        <w:t xml:space="preserve">connections across public health, healthcare, emergency management, EMS, laboratories, academia, community-based organizations, private industry, critical infrastructure, and other partners. The Summit will focus on building a more coordinated, resilient, and unified preparedness ecosystem—one that helps the field adapt to new expectations around coordination, data sharing, risk communication, community engagement, operational decision-making, and cross-sector collaboration while sustaining the core capabilities that support readiness and response. As an attendee, I will learn directly from experts in the field and expand my professional network. </w:t>
      </w:r>
    </w:p>
    <w:p w14:paraId="3149B44A" w14:textId="77777777" w:rsidR="00C3796C" w:rsidRPr="00D66744" w:rsidRDefault="00C3796C" w:rsidP="00C3796C">
      <w:pPr>
        <w:pStyle w:val="NormalWeb"/>
        <w:rPr>
          <w:rFonts w:ascii="Aptos" w:hAnsi="Aptos" w:cstheme="minorHAnsi"/>
          <w:color w:val="000000"/>
        </w:rPr>
      </w:pPr>
      <w:r w:rsidRPr="00D66744">
        <w:rPr>
          <w:rFonts w:ascii="Aptos" w:hAnsi="Aptos" w:cstheme="minorHAnsi"/>
          <w:color w:val="000000"/>
        </w:rPr>
        <w:t>I plan to achieve the following objectives:</w:t>
      </w:r>
    </w:p>
    <w:p w14:paraId="73964BBA" w14:textId="19806C8D" w:rsidR="00C3796C" w:rsidRPr="00D66744" w:rsidRDefault="00C3796C" w:rsidP="00C3796C">
      <w:pPr>
        <w:pStyle w:val="NormalWeb"/>
        <w:numPr>
          <w:ilvl w:val="0"/>
          <w:numId w:val="1"/>
        </w:numPr>
        <w:rPr>
          <w:rFonts w:ascii="Aptos" w:hAnsi="Aptos" w:cstheme="minorHAnsi"/>
          <w:color w:val="000000"/>
        </w:rPr>
      </w:pPr>
      <w:r w:rsidRPr="00D66744">
        <w:rPr>
          <w:rFonts w:ascii="Aptos" w:hAnsi="Aptos" w:cstheme="minorHAnsi"/>
          <w:color w:val="000000"/>
        </w:rPr>
        <w:t>[Insert your first objective here.]</w:t>
      </w:r>
    </w:p>
    <w:p w14:paraId="67E41E65" w14:textId="13153A42" w:rsidR="00C3796C" w:rsidRPr="00D66744" w:rsidRDefault="00C3796C" w:rsidP="00C3796C">
      <w:pPr>
        <w:pStyle w:val="NormalWeb"/>
        <w:numPr>
          <w:ilvl w:val="0"/>
          <w:numId w:val="1"/>
        </w:numPr>
        <w:rPr>
          <w:rFonts w:ascii="Aptos" w:hAnsi="Aptos" w:cstheme="minorHAnsi"/>
          <w:color w:val="000000"/>
        </w:rPr>
      </w:pPr>
      <w:r w:rsidRPr="00D66744">
        <w:rPr>
          <w:rFonts w:ascii="Aptos" w:hAnsi="Aptos" w:cstheme="minorHAnsi"/>
          <w:color w:val="000000"/>
        </w:rPr>
        <w:t>[Insert your second objective here.]</w:t>
      </w:r>
    </w:p>
    <w:p w14:paraId="356F0466" w14:textId="3068A781" w:rsidR="00C3796C" w:rsidRPr="00D66744" w:rsidRDefault="00C3796C" w:rsidP="00C3796C">
      <w:pPr>
        <w:pStyle w:val="NormalWeb"/>
        <w:numPr>
          <w:ilvl w:val="0"/>
          <w:numId w:val="1"/>
        </w:numPr>
        <w:rPr>
          <w:rFonts w:ascii="Aptos" w:hAnsi="Aptos" w:cstheme="minorHAnsi"/>
          <w:color w:val="000000"/>
        </w:rPr>
      </w:pPr>
      <w:r w:rsidRPr="00D66744">
        <w:rPr>
          <w:rFonts w:ascii="Aptos" w:hAnsi="Aptos" w:cstheme="minorHAnsi"/>
          <w:color w:val="000000"/>
        </w:rPr>
        <w:t>[Insert your third objective here.]</w:t>
      </w:r>
    </w:p>
    <w:p w14:paraId="06EDC83D" w14:textId="69A70E04" w:rsidR="00C3796C" w:rsidRPr="00D66744" w:rsidRDefault="00C3796C" w:rsidP="00C3796C">
      <w:pPr>
        <w:pStyle w:val="NormalWeb"/>
        <w:rPr>
          <w:rFonts w:ascii="Aptos" w:hAnsi="Aptos" w:cstheme="minorHAnsi"/>
          <w:color w:val="000000"/>
        </w:rPr>
      </w:pPr>
      <w:r w:rsidRPr="00D66744">
        <w:rPr>
          <w:rFonts w:ascii="Aptos" w:hAnsi="Aptos" w:cstheme="minorHAnsi"/>
          <w:color w:val="000000"/>
        </w:rPr>
        <w:t>The registration fee is &lt;$xxx&gt; [</w:t>
      </w:r>
      <w:r w:rsidR="00BD3DB8" w:rsidRPr="00D66744">
        <w:rPr>
          <w:rFonts w:ascii="Aptos" w:hAnsi="Aptos" w:cstheme="minorHAnsi"/>
          <w:color w:val="000000"/>
        </w:rPr>
        <w:t xml:space="preserve">registration prices </w:t>
      </w:r>
      <w:r w:rsidR="00F371B8" w:rsidRPr="00D66744">
        <w:rPr>
          <w:rFonts w:ascii="Aptos" w:hAnsi="Aptos" w:cstheme="minorHAnsi"/>
          <w:color w:val="000000"/>
        </w:rPr>
        <w:t xml:space="preserve">can be found </w:t>
      </w:r>
      <w:r w:rsidR="00BD3DB8" w:rsidRPr="00D66744">
        <w:rPr>
          <w:rFonts w:ascii="Aptos" w:hAnsi="Aptos" w:cstheme="minorHAnsi"/>
          <w:color w:val="000000"/>
        </w:rPr>
        <w:t xml:space="preserve">here: </w:t>
      </w:r>
      <w:hyperlink r:id="rId8" w:history="1">
        <w:r w:rsidR="00BD3DB8" w:rsidRPr="00D66744">
          <w:rPr>
            <w:rStyle w:val="Hyperlink"/>
            <w:rFonts w:ascii="Aptos" w:hAnsi="Aptos" w:cstheme="minorHAnsi"/>
            <w:highlight w:val="yellow"/>
          </w:rPr>
          <w:t>XXXXXX</w:t>
        </w:r>
      </w:hyperlink>
      <w:r w:rsidRPr="00D66744">
        <w:rPr>
          <w:rFonts w:ascii="Aptos" w:hAnsi="Aptos" w:cstheme="minorHAnsi"/>
          <w:color w:val="000000"/>
        </w:rPr>
        <w:t>].</w:t>
      </w:r>
    </w:p>
    <w:p w14:paraId="6B2783FB" w14:textId="666F2067" w:rsidR="00C3796C" w:rsidRPr="00D66744" w:rsidRDefault="00C3796C" w:rsidP="00C3796C">
      <w:pPr>
        <w:pStyle w:val="NormalWeb"/>
        <w:rPr>
          <w:rFonts w:ascii="Aptos" w:hAnsi="Aptos" w:cstheme="minorHAnsi"/>
          <w:color w:val="000000"/>
        </w:rPr>
      </w:pPr>
      <w:r w:rsidRPr="00D66744">
        <w:rPr>
          <w:rFonts w:ascii="Aptos" w:hAnsi="Aptos" w:cstheme="minorHAnsi"/>
          <w:color w:val="000000"/>
        </w:rPr>
        <w:t>The total costs for me to participate in the Preparedness Summit, including the conference fee, housing, and transportation is: &lt;$xxx&gt;.</w:t>
      </w:r>
    </w:p>
    <w:p w14:paraId="65FF1A62" w14:textId="79834415" w:rsidR="00C3796C" w:rsidRPr="00D66744" w:rsidRDefault="00C3796C" w:rsidP="00C3796C">
      <w:pPr>
        <w:pStyle w:val="NormalWeb"/>
        <w:rPr>
          <w:rFonts w:ascii="Aptos" w:hAnsi="Aptos" w:cstheme="minorHAnsi"/>
          <w:color w:val="000000"/>
        </w:rPr>
      </w:pPr>
      <w:r w:rsidRPr="00D66744">
        <w:rPr>
          <w:rFonts w:ascii="Aptos" w:hAnsi="Aptos" w:cstheme="minorHAnsi"/>
          <w:color w:val="000000"/>
        </w:rPr>
        <w:t>Again, I believe the knowledge and professional contacts I would gain at 202</w:t>
      </w:r>
      <w:r w:rsidR="00BD3DB8" w:rsidRPr="00D66744">
        <w:rPr>
          <w:rFonts w:ascii="Aptos" w:hAnsi="Aptos" w:cstheme="minorHAnsi"/>
          <w:color w:val="000000"/>
        </w:rPr>
        <w:t>7</w:t>
      </w:r>
      <w:r w:rsidRPr="00D66744">
        <w:rPr>
          <w:rFonts w:ascii="Aptos" w:hAnsi="Aptos" w:cstheme="minorHAnsi"/>
          <w:color w:val="000000"/>
        </w:rPr>
        <w:t xml:space="preserve"> Preparedness Summit would be invaluable to our organization and would help us strengthen our work.</w:t>
      </w:r>
    </w:p>
    <w:p w14:paraId="06A41884" w14:textId="77777777" w:rsidR="00C3796C" w:rsidRPr="00D66744" w:rsidRDefault="00C3796C" w:rsidP="00C3796C">
      <w:pPr>
        <w:pStyle w:val="NormalWeb"/>
        <w:rPr>
          <w:rFonts w:ascii="Aptos" w:hAnsi="Aptos" w:cstheme="minorHAnsi"/>
          <w:color w:val="000000"/>
        </w:rPr>
      </w:pPr>
      <w:r w:rsidRPr="00D66744">
        <w:rPr>
          <w:rFonts w:ascii="Aptos" w:hAnsi="Aptos" w:cstheme="minorHAnsi"/>
          <w:color w:val="000000"/>
        </w:rPr>
        <w:t>Sincerely,</w:t>
      </w:r>
    </w:p>
    <w:p w14:paraId="6CD5A966" w14:textId="4D394FEC" w:rsidR="00C3796C" w:rsidRPr="00D66744" w:rsidRDefault="00C3796C" w:rsidP="00C3796C">
      <w:pPr>
        <w:pStyle w:val="NormalWeb"/>
        <w:rPr>
          <w:rFonts w:ascii="Aptos" w:hAnsi="Aptos" w:cstheme="minorHAnsi"/>
          <w:color w:val="000000"/>
        </w:rPr>
      </w:pPr>
      <w:r w:rsidRPr="00D66744">
        <w:rPr>
          <w:rFonts w:ascii="Aptos" w:hAnsi="Aptos" w:cstheme="minorHAnsi"/>
          <w:color w:val="000000"/>
        </w:rPr>
        <w:t>[Your Name]</w:t>
      </w:r>
    </w:p>
    <w:sectPr w:rsidR="00C3796C" w:rsidRPr="00D667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37C9A"/>
    <w:multiLevelType w:val="hybridMultilevel"/>
    <w:tmpl w:val="FE9C6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5A0155"/>
    <w:multiLevelType w:val="hybridMultilevel"/>
    <w:tmpl w:val="C0D43A04"/>
    <w:lvl w:ilvl="0" w:tplc="0A50F70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3311066">
    <w:abstractNumId w:val="1"/>
  </w:num>
  <w:num w:numId="2" w16cid:durableId="2123836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6C"/>
    <w:rsid w:val="00080006"/>
    <w:rsid w:val="00240961"/>
    <w:rsid w:val="002700FE"/>
    <w:rsid w:val="002C7B01"/>
    <w:rsid w:val="002E272D"/>
    <w:rsid w:val="00373A75"/>
    <w:rsid w:val="003B28BA"/>
    <w:rsid w:val="003D3198"/>
    <w:rsid w:val="00557F8A"/>
    <w:rsid w:val="005B4247"/>
    <w:rsid w:val="005B629F"/>
    <w:rsid w:val="006C9E77"/>
    <w:rsid w:val="00807DC7"/>
    <w:rsid w:val="008A72CD"/>
    <w:rsid w:val="008D70CD"/>
    <w:rsid w:val="0092355B"/>
    <w:rsid w:val="00A84894"/>
    <w:rsid w:val="00BD3DB8"/>
    <w:rsid w:val="00C23077"/>
    <w:rsid w:val="00C3796C"/>
    <w:rsid w:val="00C82018"/>
    <w:rsid w:val="00CD46F6"/>
    <w:rsid w:val="00D66744"/>
    <w:rsid w:val="00EF68EA"/>
    <w:rsid w:val="00F336BD"/>
    <w:rsid w:val="00F371B8"/>
    <w:rsid w:val="0D1393AF"/>
    <w:rsid w:val="1970A1B6"/>
    <w:rsid w:val="559D5D3C"/>
    <w:rsid w:val="58DA33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30997"/>
  <w15:chartTrackingRefBased/>
  <w15:docId w15:val="{616E292C-ED33-4671-8507-22F96D57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20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820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20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8201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201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8201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8201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8201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820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79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3796C"/>
    <w:rPr>
      <w:color w:val="0563C1" w:themeColor="hyperlink"/>
      <w:u w:val="single"/>
    </w:rPr>
  </w:style>
  <w:style w:type="character" w:styleId="UnresolvedMention">
    <w:name w:val="Unresolved Mention"/>
    <w:basedOn w:val="DefaultParagraphFont"/>
    <w:uiPriority w:val="99"/>
    <w:semiHidden/>
    <w:unhideWhenUsed/>
    <w:rsid w:val="00C3796C"/>
    <w:rPr>
      <w:color w:val="605E5C"/>
      <w:shd w:val="clear" w:color="auto" w:fill="E1DFDD"/>
    </w:rPr>
  </w:style>
  <w:style w:type="character" w:styleId="BookTitle">
    <w:name w:val="Book Title"/>
    <w:basedOn w:val="DefaultParagraphFont"/>
    <w:uiPriority w:val="33"/>
    <w:qFormat/>
    <w:rsid w:val="00C82018"/>
    <w:rPr>
      <w:b/>
      <w:bCs/>
      <w:i/>
      <w:iCs/>
      <w:spacing w:val="5"/>
    </w:rPr>
  </w:style>
  <w:style w:type="paragraph" w:styleId="Caption">
    <w:name w:val="caption"/>
    <w:basedOn w:val="Normal"/>
    <w:next w:val="Normal"/>
    <w:uiPriority w:val="35"/>
    <w:semiHidden/>
    <w:unhideWhenUsed/>
    <w:qFormat/>
    <w:rsid w:val="00C82018"/>
    <w:pPr>
      <w:spacing w:after="200" w:line="240" w:lineRule="auto"/>
    </w:pPr>
    <w:rPr>
      <w:i/>
      <w:iCs/>
      <w:color w:val="44546A" w:themeColor="text2"/>
      <w:sz w:val="18"/>
      <w:szCs w:val="18"/>
    </w:rPr>
  </w:style>
  <w:style w:type="character" w:styleId="Emphasis">
    <w:name w:val="Emphasis"/>
    <w:basedOn w:val="DefaultParagraphFont"/>
    <w:uiPriority w:val="20"/>
    <w:qFormat/>
    <w:rsid w:val="00C82018"/>
    <w:rPr>
      <w:i/>
      <w:iCs/>
    </w:rPr>
  </w:style>
  <w:style w:type="character" w:customStyle="1" w:styleId="Heading1Char">
    <w:name w:val="Heading 1 Char"/>
    <w:basedOn w:val="DefaultParagraphFont"/>
    <w:link w:val="Heading1"/>
    <w:uiPriority w:val="9"/>
    <w:rsid w:val="00C8201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8201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8201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8201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8201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8201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8201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8201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8201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82018"/>
    <w:rPr>
      <w:i/>
      <w:iCs/>
      <w:color w:val="4472C4" w:themeColor="accent1"/>
    </w:rPr>
  </w:style>
  <w:style w:type="paragraph" w:styleId="IntenseQuote">
    <w:name w:val="Intense Quote"/>
    <w:basedOn w:val="Normal"/>
    <w:next w:val="Normal"/>
    <w:link w:val="IntenseQuoteChar"/>
    <w:uiPriority w:val="30"/>
    <w:qFormat/>
    <w:rsid w:val="00C8201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82018"/>
    <w:rPr>
      <w:i/>
      <w:iCs/>
      <w:color w:val="4472C4" w:themeColor="accent1"/>
    </w:rPr>
  </w:style>
  <w:style w:type="character" w:styleId="IntenseReference">
    <w:name w:val="Intense Reference"/>
    <w:basedOn w:val="DefaultParagraphFont"/>
    <w:uiPriority w:val="32"/>
    <w:qFormat/>
    <w:rsid w:val="00C82018"/>
    <w:rPr>
      <w:b/>
      <w:bCs/>
      <w:smallCaps/>
      <w:color w:val="4472C4" w:themeColor="accent1"/>
      <w:spacing w:val="5"/>
    </w:rPr>
  </w:style>
  <w:style w:type="paragraph" w:styleId="ListParagraph">
    <w:name w:val="List Paragraph"/>
    <w:basedOn w:val="Normal"/>
    <w:uiPriority w:val="34"/>
    <w:qFormat/>
    <w:rsid w:val="00C82018"/>
    <w:pPr>
      <w:ind w:left="720"/>
      <w:contextualSpacing/>
    </w:pPr>
  </w:style>
  <w:style w:type="paragraph" w:styleId="NoSpacing">
    <w:name w:val="No Spacing"/>
    <w:uiPriority w:val="1"/>
    <w:qFormat/>
    <w:rsid w:val="00C82018"/>
    <w:pPr>
      <w:spacing w:after="0" w:line="240" w:lineRule="auto"/>
    </w:pPr>
  </w:style>
  <w:style w:type="paragraph" w:styleId="Quote">
    <w:name w:val="Quote"/>
    <w:basedOn w:val="Normal"/>
    <w:next w:val="Normal"/>
    <w:link w:val="QuoteChar"/>
    <w:uiPriority w:val="29"/>
    <w:qFormat/>
    <w:rsid w:val="00C8201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82018"/>
    <w:rPr>
      <w:i/>
      <w:iCs/>
      <w:color w:val="404040" w:themeColor="text1" w:themeTint="BF"/>
    </w:rPr>
  </w:style>
  <w:style w:type="character" w:styleId="Strong">
    <w:name w:val="Strong"/>
    <w:basedOn w:val="DefaultParagraphFont"/>
    <w:uiPriority w:val="22"/>
    <w:qFormat/>
    <w:rsid w:val="00C82018"/>
    <w:rPr>
      <w:b/>
      <w:bCs/>
    </w:rPr>
  </w:style>
  <w:style w:type="paragraph" w:styleId="Subtitle">
    <w:name w:val="Subtitle"/>
    <w:basedOn w:val="Normal"/>
    <w:next w:val="Normal"/>
    <w:link w:val="SubtitleChar"/>
    <w:uiPriority w:val="11"/>
    <w:qFormat/>
    <w:rsid w:val="00C8201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82018"/>
    <w:rPr>
      <w:rFonts w:eastAsiaTheme="minorEastAsia"/>
      <w:color w:val="5A5A5A" w:themeColor="text1" w:themeTint="A5"/>
      <w:spacing w:val="15"/>
    </w:rPr>
  </w:style>
  <w:style w:type="character" w:styleId="SubtleEmphasis">
    <w:name w:val="Subtle Emphasis"/>
    <w:basedOn w:val="DefaultParagraphFont"/>
    <w:uiPriority w:val="19"/>
    <w:qFormat/>
    <w:rsid w:val="00C82018"/>
    <w:rPr>
      <w:i/>
      <w:iCs/>
      <w:color w:val="404040" w:themeColor="text1" w:themeTint="BF"/>
    </w:rPr>
  </w:style>
  <w:style w:type="character" w:styleId="SubtleReference">
    <w:name w:val="Subtle Reference"/>
    <w:basedOn w:val="DefaultParagraphFont"/>
    <w:uiPriority w:val="31"/>
    <w:qFormat/>
    <w:rsid w:val="00C82018"/>
    <w:rPr>
      <w:smallCaps/>
      <w:color w:val="5A5A5A" w:themeColor="text1" w:themeTint="A5"/>
    </w:rPr>
  </w:style>
  <w:style w:type="paragraph" w:styleId="Title">
    <w:name w:val="Title"/>
    <w:basedOn w:val="Normal"/>
    <w:next w:val="Normal"/>
    <w:link w:val="TitleChar"/>
    <w:uiPriority w:val="10"/>
    <w:qFormat/>
    <w:rsid w:val="00C820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201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820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parednesssummit.org/prep_registration_form.cfm" TargetMode="External"/><Relationship Id="rId3" Type="http://schemas.openxmlformats.org/officeDocument/2006/relationships/settings" Target="settings.xml"/><Relationship Id="rId7" Type="http://schemas.openxmlformats.org/officeDocument/2006/relationships/hyperlink" Target="https://preparednesssummit.org/preparedness_homepage.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eparednesssummit.org/preparedness_homepage.cf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717b27e-5bf3-453b-b1d7-1290fa17dc02}" enabled="0" method="" siteId="{a717b27e-5bf3-453b-b1d7-1290fa17dc02}"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395</Words>
  <Characters>2403</Characters>
  <Application>Microsoft Office Word</Application>
  <DocSecurity>0</DocSecurity>
  <Lines>36</Lines>
  <Paragraphs>17</Paragraphs>
  <ScaleCrop>false</ScaleCrop>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 Boylin</dc:creator>
  <cp:keywords/>
  <dc:description/>
  <cp:lastModifiedBy>Daniel Shaffer</cp:lastModifiedBy>
  <cp:revision>10</cp:revision>
  <dcterms:created xsi:type="dcterms:W3CDTF">2026-08-24T18:25:00Z</dcterms:created>
  <dcterms:modified xsi:type="dcterms:W3CDTF">2026-11-04T21:08:00Z</dcterms:modified>
</cp:coreProperties>
</file>